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AEC063" w14:textId="77777777" w:rsidR="00E7163F" w:rsidRDefault="00E7163F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E716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080" w:right="1260" w:bottom="900" w:left="1350" w:header="0" w:footer="720" w:gutter="0"/>
          <w:pgNumType w:start="1"/>
          <w:cols w:space="720"/>
          <w:titlePg/>
        </w:sectPr>
      </w:pPr>
    </w:p>
    <w:p w14:paraId="78174611" w14:textId="77777777" w:rsidR="00E7163F" w:rsidRDefault="00E7163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2FE7EB8B" w14:textId="77777777" w:rsidR="00E7163F" w:rsidRDefault="00E7163F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6F440697" w14:textId="77777777" w:rsidR="00E7163F" w:rsidRDefault="00E7163F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FBDB98E" w14:textId="77777777" w:rsidR="00E7163F" w:rsidRDefault="00E7163F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4FD74" w14:textId="77777777" w:rsidR="009B3F2C" w:rsidRPr="009B3F2C" w:rsidRDefault="009B3F2C" w:rsidP="009B3F2C">
      <w:pPr>
        <w:autoSpaceDE w:val="0"/>
        <w:autoSpaceDN w:val="0"/>
        <w:spacing w:before="90"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b/>
          <w:bCs/>
          <w:sz w:val="24"/>
          <w:szCs w:val="24"/>
        </w:rPr>
        <w:t>Contact Us:</w:t>
      </w:r>
    </w:p>
    <w:p w14:paraId="0FDC4ECB" w14:textId="77777777" w:rsidR="009B3F2C" w:rsidRPr="009B3F2C" w:rsidRDefault="009B3F2C" w:rsidP="009B3F2C">
      <w:pPr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3347CB6" w14:textId="77777777" w:rsidR="00AD684B" w:rsidRDefault="009B3F2C" w:rsidP="009B3F2C">
      <w:pPr>
        <w:autoSpaceDE w:val="0"/>
        <w:autoSpaceDN w:val="0"/>
        <w:spacing w:after="0" w:line="240" w:lineRule="auto"/>
        <w:ind w:left="119" w:right="4436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 xml:space="preserve">Maryland Department of Health </w:t>
      </w:r>
    </w:p>
    <w:p w14:paraId="11C77AC5" w14:textId="5C6B80AE" w:rsidR="009B3F2C" w:rsidRPr="009B3F2C" w:rsidRDefault="009B3F2C" w:rsidP="009B3F2C">
      <w:pPr>
        <w:autoSpaceDE w:val="0"/>
        <w:autoSpaceDN w:val="0"/>
        <w:spacing w:after="0" w:line="240" w:lineRule="auto"/>
        <w:ind w:left="119" w:right="4436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201 W. Preston Street</w:t>
      </w:r>
    </w:p>
    <w:p w14:paraId="2CBD93CF" w14:textId="77777777" w:rsidR="009B3F2C" w:rsidRPr="009B3F2C" w:rsidRDefault="009B3F2C" w:rsidP="009B3F2C">
      <w:pPr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Baltimore, Maryland</w:t>
      </w:r>
      <w:r w:rsidRPr="009B3F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>21201</w:t>
      </w:r>
    </w:p>
    <w:p w14:paraId="7FDC4789" w14:textId="77777777" w:rsidR="009B3F2C" w:rsidRPr="009B3F2C" w:rsidRDefault="009B3F2C" w:rsidP="009B3F2C">
      <w:p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13CB8" w14:textId="77777777" w:rsidR="009B3F2C" w:rsidRPr="009B3F2C" w:rsidRDefault="009B3F2C" w:rsidP="009B3F2C">
      <w:pPr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9B3F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>410-767-6500</w:t>
      </w:r>
    </w:p>
    <w:p w14:paraId="6A7332B0" w14:textId="77777777" w:rsidR="009B3F2C" w:rsidRPr="009B3F2C" w:rsidRDefault="009B3F2C" w:rsidP="009B3F2C">
      <w:pPr>
        <w:autoSpaceDE w:val="0"/>
        <w:autoSpaceDN w:val="0"/>
        <w:spacing w:before="4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Toll Free: 1-877-4MD-DHMH (1-877-463-3464)</w:t>
      </w:r>
    </w:p>
    <w:p w14:paraId="3AB52A06" w14:textId="7EEFCC70" w:rsidR="009B3F2C" w:rsidRPr="00AD684B" w:rsidRDefault="009B3F2C" w:rsidP="009B3F2C">
      <w:pPr>
        <w:autoSpaceDE w:val="0"/>
        <w:autoSpaceDN w:val="0"/>
        <w:spacing w:before="41" w:after="0" w:line="240" w:lineRule="auto"/>
        <w:ind w:left="120"/>
        <w:rPr>
          <w:rFonts w:ascii="Times New Roman" w:eastAsia="Times New Roman" w:hAnsi="Times New Roman" w:cs="Times New Roman"/>
          <w:bCs/>
        </w:rPr>
      </w:pPr>
      <w:r w:rsidRPr="009B3F2C">
        <w:rPr>
          <w:rFonts w:ascii="Times New Roman" w:eastAsia="Times New Roman" w:hAnsi="Times New Roman" w:cs="Times New Roman"/>
          <w:sz w:val="24"/>
        </w:rPr>
        <w:t xml:space="preserve">Public Information Act requests: </w:t>
      </w:r>
      <w:r w:rsidR="00AD684B" w:rsidRPr="00AD684B">
        <w:rPr>
          <w:rFonts w:ascii="Times New Roman" w:eastAsia="Times New Roman" w:hAnsi="Times New Roman" w:cs="Times New Roman"/>
          <w:bCs/>
          <w:sz w:val="24"/>
        </w:rPr>
        <w:t>Jessica Horton</w:t>
      </w:r>
      <w:r w:rsidR="00AD684B" w:rsidRPr="00AD684B">
        <w:rPr>
          <w:rFonts w:ascii="Times New Roman" w:eastAsia="Times New Roman" w:hAnsi="Times New Roman" w:cs="Times New Roman"/>
          <w:b/>
        </w:rPr>
        <w:t xml:space="preserve"> </w:t>
      </w:r>
      <w:r w:rsidR="00AD684B" w:rsidRPr="00AD684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at </w:t>
      </w:r>
      <w:hyperlink r:id="rId12" w:history="1">
        <w:r w:rsidR="00AD684B" w:rsidRPr="00E96B6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mdh.pia@maryland.gov</w:t>
        </w:r>
      </w:hyperlink>
      <w:r w:rsidR="00AD684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</w:p>
    <w:p w14:paraId="5319FECC" w14:textId="21E9546D" w:rsidR="009B3F2C" w:rsidRPr="009B3F2C" w:rsidRDefault="00AD684B" w:rsidP="009B3F2C">
      <w:pPr>
        <w:autoSpaceDE w:val="0"/>
        <w:autoSpaceDN w:val="0"/>
        <w:spacing w:before="44"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MDH </w:t>
      </w:r>
      <w:r w:rsidR="009B3F2C" w:rsidRPr="009B3F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after-hours emergency:</w:t>
      </w:r>
      <w:r w:rsidR="009B3F2C" w:rsidRPr="009B3F2C">
        <w:rPr>
          <w:rFonts w:ascii="Times New Roman" w:eastAsia="Times New Roman" w:hAnsi="Times New Roman" w:cs="Times New Roman"/>
          <w:b/>
          <w:bCs/>
          <w:color w:val="FF0000"/>
          <w:spacing w:val="58"/>
          <w:sz w:val="24"/>
          <w:szCs w:val="24"/>
        </w:rPr>
        <w:t xml:space="preserve"> </w:t>
      </w:r>
      <w:r w:rsidR="009B3F2C" w:rsidRPr="009B3F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410-795-7365</w:t>
      </w:r>
    </w:p>
    <w:p w14:paraId="5DA50A80" w14:textId="77777777" w:rsidR="009B3F2C" w:rsidRPr="009B3F2C" w:rsidRDefault="009B3F2C" w:rsidP="009B3F2C">
      <w:p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1F90B4FB" w14:textId="77777777" w:rsidR="009B3F2C" w:rsidRPr="009B3F2C" w:rsidRDefault="009B3F2C" w:rsidP="009B3F2C">
      <w:pPr>
        <w:autoSpaceDE w:val="0"/>
        <w:autoSpaceDN w:val="0"/>
        <w:spacing w:after="0" w:line="274" w:lineRule="exact"/>
        <w:ind w:left="120"/>
        <w:rPr>
          <w:rFonts w:ascii="Times New Roman" w:eastAsia="Times New Roman" w:hAnsi="Times New Roman" w:cs="Times New Roman"/>
          <w:b/>
          <w:sz w:val="24"/>
        </w:rPr>
      </w:pPr>
      <w:r w:rsidRPr="009B3F2C">
        <w:rPr>
          <w:rFonts w:ascii="Times New Roman" w:eastAsia="Times New Roman" w:hAnsi="Times New Roman" w:cs="Times New Roman"/>
          <w:b/>
          <w:sz w:val="24"/>
          <w:u w:val="thick"/>
        </w:rPr>
        <w:t>Frequently Requested Numbers</w:t>
      </w:r>
    </w:p>
    <w:p w14:paraId="0D7BCAEB" w14:textId="1E174AA7" w:rsidR="009B3F2C" w:rsidRPr="009B3F2C" w:rsidRDefault="009B3F2C" w:rsidP="009B3F2C">
      <w:pPr>
        <w:autoSpaceDE w:val="0"/>
        <w:autoSpaceDN w:val="0"/>
        <w:spacing w:after="0"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Anatomy Board</w:t>
      </w:r>
      <w:r w:rsidR="003F1B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 xml:space="preserve"> 410-547-1222 or 1-800-879-2728</w:t>
      </w:r>
    </w:p>
    <w:p w14:paraId="612442A8" w14:textId="359A78B1" w:rsidR="009B3F2C" w:rsidRPr="009B3F2C" w:rsidRDefault="009B3F2C" w:rsidP="009B3F2C">
      <w:pPr>
        <w:autoSpaceDE w:val="0"/>
        <w:autoSpaceDN w:val="0"/>
        <w:spacing w:after="0" w:line="240" w:lineRule="auto"/>
        <w:ind w:left="120" w:right="1888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Behavioral Health Administration</w:t>
      </w:r>
      <w:r w:rsidR="003F1B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 xml:space="preserve"> Substance Abuse: 410-402-8600 Behavioral Health Administration</w:t>
      </w:r>
      <w:r w:rsidR="003F1B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 xml:space="preserve"> Mental Health: 410-402-8300 Developmental Disabilities Administration: 410-767-5600</w:t>
      </w:r>
    </w:p>
    <w:p w14:paraId="471E0418" w14:textId="49EC9F09" w:rsidR="009B3F2C" w:rsidRPr="009B3F2C" w:rsidRDefault="009B3F2C" w:rsidP="009B3F2C">
      <w:pPr>
        <w:autoSpaceDE w:val="0"/>
        <w:autoSpaceDN w:val="0"/>
        <w:spacing w:before="1" w:after="0" w:line="240" w:lineRule="auto"/>
        <w:ind w:left="120" w:right="5620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Division of Drug Control:410-764</w:t>
      </w:r>
      <w:r w:rsidR="00C109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>2830 Human Resources: 410-767-</w:t>
      </w:r>
      <w:r w:rsidR="000B0CF0">
        <w:rPr>
          <w:rFonts w:ascii="Times New Roman" w:eastAsia="Times New Roman" w:hAnsi="Times New Roman" w:cs="Times New Roman"/>
          <w:sz w:val="24"/>
          <w:szCs w:val="24"/>
        </w:rPr>
        <w:t>6403</w:t>
      </w:r>
    </w:p>
    <w:p w14:paraId="658FD71F" w14:textId="0F596985" w:rsidR="009B3F2C" w:rsidRPr="009B3F2C" w:rsidRDefault="009B3F2C" w:rsidP="009B3F2C">
      <w:pPr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Immunizations</w:t>
      </w:r>
      <w:r w:rsidR="003F1B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>410-767-6679</w:t>
      </w:r>
    </w:p>
    <w:p w14:paraId="5A3CA843" w14:textId="341A31A0" w:rsidR="009B3F2C" w:rsidRPr="009B3F2C" w:rsidRDefault="009B3F2C" w:rsidP="009B3F2C">
      <w:pPr>
        <w:autoSpaceDE w:val="0"/>
        <w:autoSpaceDN w:val="0"/>
        <w:spacing w:after="0" w:line="240" w:lineRule="auto"/>
        <w:ind w:left="120" w:right="4436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Infectious Disease Bureau</w:t>
      </w:r>
      <w:r w:rsidR="003F1B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 xml:space="preserve"> 410-767-6700 Laboratories Administration: 443-681-3800 Maryland Medicaid/Medical Assistance:</w:t>
      </w:r>
    </w:p>
    <w:p w14:paraId="6937B9A5" w14:textId="41B9F4C9" w:rsidR="003F1B10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7" w:after="0" w:line="240" w:lineRule="auto"/>
        <w:ind w:right="3592" w:hanging="108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Beneficiary Services:</w:t>
      </w:r>
      <w:r w:rsidR="00C109A6">
        <w:rPr>
          <w:rFonts w:ascii="Times New Roman" w:eastAsia="Times New Roman" w:hAnsi="Times New Roman" w:cs="Times New Roman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410-767</w:t>
      </w:r>
      <w:r w:rsidR="00C109A6">
        <w:rPr>
          <w:rFonts w:ascii="Times New Roman" w:eastAsia="Times New Roman" w:hAnsi="Times New Roman" w:cs="Times New Roman"/>
          <w:sz w:val="24"/>
        </w:rPr>
        <w:t>-</w:t>
      </w:r>
      <w:r w:rsidRPr="009B3F2C">
        <w:rPr>
          <w:rFonts w:ascii="Times New Roman" w:eastAsia="Times New Roman" w:hAnsi="Times New Roman" w:cs="Times New Roman"/>
          <w:sz w:val="24"/>
        </w:rPr>
        <w:t>5800</w:t>
      </w:r>
    </w:p>
    <w:p w14:paraId="640FF0AC" w14:textId="3D7C6B93" w:rsidR="009B3F2C" w:rsidRPr="009B3F2C" w:rsidRDefault="009B3F2C" w:rsidP="003F1B10">
      <w:pPr>
        <w:tabs>
          <w:tab w:val="left" w:pos="839"/>
          <w:tab w:val="left" w:pos="840"/>
        </w:tabs>
        <w:autoSpaceDE w:val="0"/>
        <w:autoSpaceDN w:val="0"/>
        <w:spacing w:before="17" w:after="0" w:line="240" w:lineRule="auto"/>
        <w:ind w:left="1560" w:right="3592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Listed</w:t>
      </w:r>
      <w:r w:rsidRPr="009B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Options</w:t>
      </w:r>
    </w:p>
    <w:p w14:paraId="5290EA9F" w14:textId="77777777" w:rsidR="009B3F2C" w:rsidRPr="009B3F2C" w:rsidRDefault="009B3F2C" w:rsidP="009B3F2C">
      <w:pPr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3F2C">
        <w:rPr>
          <w:rFonts w:ascii="Times New Roman" w:eastAsia="Times New Roman" w:hAnsi="Times New Roman" w:cs="Times New Roman"/>
          <w:i/>
          <w:sz w:val="24"/>
        </w:rPr>
        <w:t>#2 – General Information, Eligibility, and Billing</w:t>
      </w:r>
      <w:r w:rsidRPr="009B3F2C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i/>
          <w:sz w:val="24"/>
        </w:rPr>
        <w:t>Assistance</w:t>
      </w:r>
    </w:p>
    <w:p w14:paraId="1C85C46F" w14:textId="77777777" w:rsidR="009B3F2C" w:rsidRPr="009B3F2C" w:rsidRDefault="009B3F2C" w:rsidP="009B3F2C">
      <w:pPr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3F2C">
        <w:rPr>
          <w:rFonts w:ascii="Times New Roman" w:eastAsia="Times New Roman" w:hAnsi="Times New Roman" w:cs="Times New Roman"/>
          <w:i/>
          <w:sz w:val="24"/>
        </w:rPr>
        <w:t>#3 – Pharmacy Access Hotline and Pharmacy related</w:t>
      </w:r>
      <w:r w:rsidRPr="009B3F2C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i/>
          <w:sz w:val="24"/>
        </w:rPr>
        <w:t>issues</w:t>
      </w:r>
    </w:p>
    <w:p w14:paraId="52CD94AA" w14:textId="77777777" w:rsidR="009B3F2C" w:rsidRPr="009B3F2C" w:rsidRDefault="009B3F2C" w:rsidP="009B3F2C">
      <w:pPr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3F2C">
        <w:rPr>
          <w:rFonts w:ascii="Times New Roman" w:eastAsia="Times New Roman" w:hAnsi="Times New Roman" w:cs="Times New Roman"/>
          <w:i/>
          <w:sz w:val="24"/>
        </w:rPr>
        <w:t xml:space="preserve">#4 – Questions for </w:t>
      </w:r>
      <w:proofErr w:type="spellStart"/>
      <w:r w:rsidRPr="009B3F2C">
        <w:rPr>
          <w:rFonts w:ascii="Times New Roman" w:eastAsia="Times New Roman" w:hAnsi="Times New Roman" w:cs="Times New Roman"/>
          <w:i/>
          <w:sz w:val="24"/>
        </w:rPr>
        <w:t>HealthChoice</w:t>
      </w:r>
      <w:proofErr w:type="spellEnd"/>
      <w:r w:rsidRPr="009B3F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i/>
          <w:sz w:val="24"/>
        </w:rPr>
        <w:t>Enrollment</w:t>
      </w:r>
    </w:p>
    <w:p w14:paraId="33CD1C65" w14:textId="77777777" w:rsidR="009B3F2C" w:rsidRPr="009B3F2C" w:rsidRDefault="009B3F2C" w:rsidP="009B3F2C">
      <w:pPr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3F2C">
        <w:rPr>
          <w:rFonts w:ascii="Times New Roman" w:eastAsia="Times New Roman" w:hAnsi="Times New Roman" w:cs="Times New Roman"/>
          <w:i/>
          <w:sz w:val="24"/>
        </w:rPr>
        <w:t>#5 – Status of application via Maryland Health</w:t>
      </w:r>
      <w:r w:rsidRPr="009B3F2C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i/>
          <w:sz w:val="24"/>
        </w:rPr>
        <w:t>Connection</w:t>
      </w:r>
    </w:p>
    <w:p w14:paraId="5EC711FA" w14:textId="77777777" w:rsidR="009B3F2C" w:rsidRPr="009B3F2C" w:rsidRDefault="009B3F2C" w:rsidP="009B3F2C">
      <w:pPr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3F2C">
        <w:rPr>
          <w:rFonts w:ascii="Times New Roman" w:eastAsia="Times New Roman" w:hAnsi="Times New Roman" w:cs="Times New Roman"/>
          <w:i/>
          <w:sz w:val="24"/>
        </w:rPr>
        <w:t>#6 – Health Choice/Man</w:t>
      </w:r>
      <w:bookmarkStart w:id="1" w:name="_GoBack"/>
      <w:bookmarkEnd w:id="1"/>
      <w:r w:rsidRPr="009B3F2C">
        <w:rPr>
          <w:rFonts w:ascii="Times New Roman" w:eastAsia="Times New Roman" w:hAnsi="Times New Roman" w:cs="Times New Roman"/>
          <w:i/>
          <w:sz w:val="24"/>
        </w:rPr>
        <w:t>aged Care Organization selection or</w:t>
      </w:r>
      <w:r w:rsidRPr="009B3F2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i/>
          <w:sz w:val="24"/>
        </w:rPr>
        <w:t>change</w:t>
      </w:r>
    </w:p>
    <w:p w14:paraId="16098202" w14:textId="77777777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6" w:after="0" w:line="240" w:lineRule="auto"/>
        <w:ind w:hanging="108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Division of Recoveries and Financial Services:</w:t>
      </w:r>
      <w:r w:rsidRPr="009B3F2C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410-767-1791</w:t>
      </w:r>
    </w:p>
    <w:p w14:paraId="05CD4692" w14:textId="77777777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6" w:after="0" w:line="240" w:lineRule="auto"/>
        <w:ind w:hanging="108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Eligibility Services:</w:t>
      </w:r>
      <w:r w:rsidRPr="009B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410-767-1594</w:t>
      </w:r>
    </w:p>
    <w:p w14:paraId="2F18F93A" w14:textId="77777777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5" w:after="0" w:line="240" w:lineRule="auto"/>
        <w:ind w:hanging="1080"/>
        <w:rPr>
          <w:rFonts w:ascii="Times New Roman" w:eastAsia="Times New Roman" w:hAnsi="Times New Roman" w:cs="Times New Roman"/>
          <w:sz w:val="24"/>
        </w:rPr>
      </w:pPr>
      <w:proofErr w:type="spellStart"/>
      <w:r w:rsidRPr="009B3F2C">
        <w:rPr>
          <w:rFonts w:ascii="Times New Roman" w:eastAsia="Times New Roman" w:hAnsi="Times New Roman" w:cs="Times New Roman"/>
          <w:sz w:val="24"/>
        </w:rPr>
        <w:t>HealthChoice</w:t>
      </w:r>
      <w:proofErr w:type="spellEnd"/>
      <w:r w:rsidRPr="009B3F2C">
        <w:rPr>
          <w:rFonts w:ascii="Times New Roman" w:eastAsia="Times New Roman" w:hAnsi="Times New Roman" w:cs="Times New Roman"/>
          <w:sz w:val="24"/>
        </w:rPr>
        <w:t xml:space="preserve"> Member Hotline:</w:t>
      </w:r>
      <w:r w:rsidRPr="009B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1-800-284-4510</w:t>
      </w:r>
    </w:p>
    <w:p w14:paraId="6C1DE3A9" w14:textId="77777777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7" w:after="0" w:line="240" w:lineRule="auto"/>
        <w:ind w:hanging="108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Helpline for Pregnant Women:</w:t>
      </w:r>
      <w:r w:rsidRPr="009B3F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1-800-456-8900</w:t>
      </w:r>
    </w:p>
    <w:p w14:paraId="51B3B012" w14:textId="77777777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6" w:after="0" w:line="240" w:lineRule="auto"/>
        <w:ind w:hanging="108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Maryland Pharmacy Program:</w:t>
      </w:r>
      <w:r w:rsidRPr="009B3F2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9B3F2C">
        <w:rPr>
          <w:rFonts w:ascii="Times New Roman" w:eastAsia="Times New Roman" w:hAnsi="Times New Roman" w:cs="Times New Roman"/>
          <w:sz w:val="24"/>
        </w:rPr>
        <w:t>410-767-1455</w:t>
      </w:r>
    </w:p>
    <w:p w14:paraId="75768F1B" w14:textId="0CC705F9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6" w:after="0" w:line="240" w:lineRule="auto"/>
        <w:ind w:hanging="108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Provider Enrollment/Services (covered services, coding, etc.):</w:t>
      </w:r>
      <w:r w:rsidRPr="009B3F2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="00A42098">
        <w:rPr>
          <w:rFonts w:ascii="Times New Roman" w:eastAsia="Times New Roman" w:hAnsi="Times New Roman" w:cs="Times New Roman"/>
          <w:sz w:val="24"/>
        </w:rPr>
        <w:t>844-463-7768</w:t>
      </w:r>
    </w:p>
    <w:p w14:paraId="605D0694" w14:textId="4571D4AB" w:rsidR="009B3F2C" w:rsidRPr="009B3F2C" w:rsidRDefault="009B3F2C" w:rsidP="009B3F2C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7" w:after="0" w:line="240" w:lineRule="auto"/>
        <w:ind w:left="120" w:right="2659" w:firstLine="360"/>
        <w:rPr>
          <w:rFonts w:ascii="Times New Roman" w:eastAsia="Times New Roman" w:hAnsi="Times New Roman" w:cs="Times New Roman"/>
          <w:sz w:val="24"/>
        </w:rPr>
      </w:pPr>
      <w:r w:rsidRPr="009B3F2C">
        <w:rPr>
          <w:rFonts w:ascii="Times New Roman" w:eastAsia="Times New Roman" w:hAnsi="Times New Roman" w:cs="Times New Roman"/>
          <w:sz w:val="24"/>
        </w:rPr>
        <w:t>Provider Relations (billing, claims, other issues):410-767</w:t>
      </w:r>
      <w:r w:rsidR="00C109A6">
        <w:rPr>
          <w:rFonts w:ascii="Times New Roman" w:eastAsia="Times New Roman" w:hAnsi="Times New Roman" w:cs="Times New Roman"/>
          <w:sz w:val="24"/>
        </w:rPr>
        <w:t>-</w:t>
      </w:r>
      <w:r w:rsidRPr="009B3F2C">
        <w:rPr>
          <w:rFonts w:ascii="Times New Roman" w:eastAsia="Times New Roman" w:hAnsi="Times New Roman" w:cs="Times New Roman"/>
          <w:sz w:val="24"/>
        </w:rPr>
        <w:t>5503 Office of Communications: 410-767-6490</w:t>
      </w:r>
    </w:p>
    <w:p w14:paraId="6BD23AB3" w14:textId="77777777" w:rsidR="009B3F2C" w:rsidRPr="009B3F2C" w:rsidRDefault="009B3F2C" w:rsidP="009B3F2C">
      <w:pPr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Office of Health Care Quality: 410-402-8000</w:t>
      </w:r>
    </w:p>
    <w:p w14:paraId="7B22C42F" w14:textId="6B528909" w:rsidR="009B3F2C" w:rsidRPr="009B3F2C" w:rsidRDefault="009B3F2C" w:rsidP="009B3F2C">
      <w:pPr>
        <w:autoSpaceDE w:val="0"/>
        <w:autoSpaceDN w:val="0"/>
        <w:spacing w:after="0" w:line="240" w:lineRule="auto"/>
        <w:ind w:left="120" w:right="3320"/>
        <w:rPr>
          <w:rFonts w:ascii="Times New Roman" w:eastAsia="Times New Roman" w:hAnsi="Times New Roman" w:cs="Times New Roman"/>
          <w:sz w:val="24"/>
          <w:szCs w:val="24"/>
        </w:rPr>
      </w:pPr>
      <w:r w:rsidRPr="009B3F2C">
        <w:rPr>
          <w:rFonts w:ascii="Times New Roman" w:eastAsia="Times New Roman" w:hAnsi="Times New Roman" w:cs="Times New Roman"/>
          <w:sz w:val="24"/>
          <w:szCs w:val="24"/>
        </w:rPr>
        <w:t>Prevention and Health Promotion Administration:410-767</w:t>
      </w:r>
      <w:r w:rsidR="00C109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3F2C">
        <w:rPr>
          <w:rFonts w:ascii="Times New Roman" w:eastAsia="Times New Roman" w:hAnsi="Times New Roman" w:cs="Times New Roman"/>
          <w:sz w:val="24"/>
          <w:szCs w:val="24"/>
        </w:rPr>
        <w:t>5300 Vital Records: 410-764-3036 or 410-767-3038</w:t>
      </w:r>
    </w:p>
    <w:p w14:paraId="4C84493D" w14:textId="77777777" w:rsidR="00E7163F" w:rsidRDefault="00E7163F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sectPr w:rsidR="00E7163F">
      <w:type w:val="continuous"/>
      <w:pgSz w:w="12240" w:h="15840"/>
      <w:pgMar w:top="1080" w:right="1260" w:bottom="900" w:left="13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FAAD" w14:textId="77777777" w:rsidR="0026299C" w:rsidRDefault="0026299C">
      <w:pPr>
        <w:spacing w:after="0" w:line="240" w:lineRule="auto"/>
      </w:pPr>
      <w:r>
        <w:separator/>
      </w:r>
    </w:p>
  </w:endnote>
  <w:endnote w:type="continuationSeparator" w:id="0">
    <w:p w14:paraId="6B78710E" w14:textId="77777777" w:rsidR="0026299C" w:rsidRDefault="0026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FCD3" w14:textId="77777777" w:rsidR="00E7163F" w:rsidRDefault="00567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69FEF2" w14:textId="77777777" w:rsidR="00E7163F" w:rsidRDefault="00E716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7DE5" w14:textId="482B1FED" w:rsidR="00E7163F" w:rsidRDefault="00567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9B3F2C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14:paraId="068C930F" w14:textId="77777777" w:rsidR="00E7163F" w:rsidRDefault="00E716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838A" w14:textId="77777777" w:rsidR="0026299C" w:rsidRDefault="0026299C">
      <w:pPr>
        <w:spacing w:after="0" w:line="240" w:lineRule="auto"/>
      </w:pPr>
      <w:r>
        <w:separator/>
      </w:r>
    </w:p>
  </w:footnote>
  <w:footnote w:type="continuationSeparator" w:id="0">
    <w:p w14:paraId="7A3413B2" w14:textId="77777777" w:rsidR="0026299C" w:rsidRDefault="0026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C3A" w14:textId="77777777" w:rsidR="00E7163F" w:rsidRDefault="00E716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B044" w14:textId="77777777" w:rsidR="00E7163F" w:rsidRDefault="00E7163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4E94" w14:textId="77777777" w:rsidR="00E7163F" w:rsidRDefault="0056753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7A2BA9" wp14:editId="79E9C82F">
          <wp:simplePos x="0" y="0"/>
          <wp:positionH relativeFrom="column">
            <wp:posOffset>1938020</wp:posOffset>
          </wp:positionH>
          <wp:positionV relativeFrom="paragraph">
            <wp:posOffset>233680</wp:posOffset>
          </wp:positionV>
          <wp:extent cx="2377440" cy="121615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C52D0"/>
    <w:multiLevelType w:val="hybridMultilevel"/>
    <w:tmpl w:val="88A6B360"/>
    <w:lvl w:ilvl="0" w:tplc="2206C7E8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C0C83C76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596B68C">
      <w:numFmt w:val="bullet"/>
      <w:lvlText w:val="•"/>
      <w:lvlJc w:val="left"/>
      <w:pPr>
        <w:ind w:left="3102" w:hanging="360"/>
      </w:pPr>
      <w:rPr>
        <w:rFonts w:hint="default"/>
      </w:rPr>
    </w:lvl>
    <w:lvl w:ilvl="3" w:tplc="B50293CA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24B69E7C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6CF44D8A"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250C957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3F6EC7F6"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E66C5898">
      <w:numFmt w:val="bullet"/>
      <w:lvlText w:val="•"/>
      <w:lvlJc w:val="left"/>
      <w:pPr>
        <w:ind w:left="80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3F"/>
    <w:rsid w:val="00075A73"/>
    <w:rsid w:val="000B0CF0"/>
    <w:rsid w:val="0026299C"/>
    <w:rsid w:val="003F1B10"/>
    <w:rsid w:val="0056753A"/>
    <w:rsid w:val="00872954"/>
    <w:rsid w:val="008D2AB5"/>
    <w:rsid w:val="009B3F2C"/>
    <w:rsid w:val="00A42098"/>
    <w:rsid w:val="00AD684B"/>
    <w:rsid w:val="00C109A6"/>
    <w:rsid w:val="00C86ABC"/>
    <w:rsid w:val="00E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C1E9"/>
  <w15:docId w15:val="{10DE0083-85A0-B342-8C49-FC2D615D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B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2C"/>
  </w:style>
  <w:style w:type="character" w:styleId="Hyperlink">
    <w:name w:val="Hyperlink"/>
    <w:basedOn w:val="DefaultParagraphFont"/>
    <w:uiPriority w:val="99"/>
    <w:unhideWhenUsed/>
    <w:rsid w:val="00AD6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dh.pia@maryland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44E3A-5C47-424D-9221-6598A1E0C99D}"/>
</file>

<file path=customXml/itemProps2.xml><?xml version="1.0" encoding="utf-8"?>
<ds:datastoreItem xmlns:ds="http://schemas.openxmlformats.org/officeDocument/2006/customXml" ds:itemID="{D4A68806-119F-451F-88C0-A7D1A0EC5609}"/>
</file>

<file path=customXml/itemProps3.xml><?xml version="1.0" encoding="utf-8"?>
<ds:datastoreItem xmlns:ds="http://schemas.openxmlformats.org/officeDocument/2006/customXml" ds:itemID="{C68A7B77-55B9-479C-B24E-DAB4ED450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Elise Seufert</cp:lastModifiedBy>
  <cp:revision>4</cp:revision>
  <dcterms:created xsi:type="dcterms:W3CDTF">2019-01-10T18:59:00Z</dcterms:created>
  <dcterms:modified xsi:type="dcterms:W3CDTF">2019-07-30T14:42:00Z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0ab0c22a-9268-4a18-b336-fbe0b9ce26b1</vt:lpwstr>
  </property>
  <property fmtid="{D5CDD505-2E9C-101B-9397-08002B2CF9AE}" pid="4" name="_dlc_DocId">
    <vt:lpwstr>H6UAVAWAAMPH-393-1348</vt:lpwstr>
  </property>
  <property fmtid="{D5CDD505-2E9C-101B-9397-08002B2CF9AE}" pid="5" name="_dlc_DocIdUrl">
    <vt:lpwstr>http://ad_prodspapp1:81/_layouts/DocIdRedir.aspx?ID=H6UAVAWAAMPH-393-1348, H6UAVAWAAMPH-393-1348</vt:lpwstr>
  </property>
</Properties>
</file>